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966" w:rsidRDefault="00064966">
      <w:pPr>
        <w:rPr>
          <w:rFonts w:ascii="Times New Roman" w:eastAsia="Times New Roman" w:hAnsi="Times New Roman" w:cs="Times New Roman"/>
          <w:noProof/>
          <w:lang w:eastAsia="ru-RU"/>
        </w:rPr>
      </w:pPr>
      <w:r w:rsidRPr="00064966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AFD5748" wp14:editId="040A19C3">
            <wp:simplePos x="0" y="0"/>
            <wp:positionH relativeFrom="page">
              <wp:align>center</wp:align>
            </wp:positionH>
            <wp:positionV relativeFrom="paragraph">
              <wp:posOffset>12277</wp:posOffset>
            </wp:positionV>
            <wp:extent cx="609600" cy="70866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64966" w:rsidRDefault="00064966">
      <w:pPr>
        <w:rPr>
          <w:rFonts w:ascii="Times New Roman" w:eastAsia="Times New Roman" w:hAnsi="Times New Roman" w:cs="Times New Roman"/>
          <w:noProof/>
          <w:lang w:eastAsia="ru-RU"/>
        </w:rPr>
      </w:pPr>
    </w:p>
    <w:p w:rsidR="00064966" w:rsidRDefault="00064966">
      <w:pPr>
        <w:rPr>
          <w:rFonts w:ascii="Times New Roman" w:eastAsia="Times New Roman" w:hAnsi="Times New Roman" w:cs="Times New Roman"/>
          <w:noProof/>
          <w:lang w:eastAsia="ru-RU"/>
        </w:rPr>
      </w:pPr>
    </w:p>
    <w:p w:rsidR="00064966" w:rsidRDefault="00064966">
      <w:pPr>
        <w:rPr>
          <w:rFonts w:ascii="Times New Roman" w:eastAsia="Times New Roman" w:hAnsi="Times New Roman" w:cs="Times New Roman"/>
          <w:noProof/>
          <w:lang w:eastAsia="ru-RU"/>
        </w:rPr>
      </w:pPr>
    </w:p>
    <w:p w:rsidR="00064966" w:rsidRPr="00064966" w:rsidRDefault="00064966" w:rsidP="00064966">
      <w:pPr>
        <w:pBdr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pBdr>
        <w:shd w:val="clear" w:color="auto" w:fill="FCECDA"/>
        <w:tabs>
          <w:tab w:val="left" w:pos="-426"/>
          <w:tab w:val="left" w:pos="142"/>
        </w:tabs>
        <w:spacing w:after="0" w:line="240" w:lineRule="auto"/>
        <w:ind w:left="-567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925309"/>
          <w:spacing w:val="60"/>
        </w:rPr>
      </w:pPr>
      <w:r w:rsidRPr="00064966">
        <w:rPr>
          <w:rFonts w:ascii="Times New Roman" w:eastAsia="Times New Roman" w:hAnsi="Times New Roman" w:cs="Times New Roman"/>
          <w:b/>
          <w:bCs/>
          <w:i/>
          <w:iCs/>
          <w:color w:val="925309"/>
          <w:spacing w:val="60"/>
        </w:rPr>
        <w:t>РЕСПУБЛИКА ДАГЕСТАН</w:t>
      </w:r>
    </w:p>
    <w:p w:rsidR="00064966" w:rsidRPr="00064966" w:rsidRDefault="00064966" w:rsidP="00064966">
      <w:pPr>
        <w:tabs>
          <w:tab w:val="left" w:pos="-426"/>
          <w:tab w:val="left" w:pos="142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F243E"/>
          <w:spacing w:val="20"/>
        </w:rPr>
      </w:pPr>
      <w:r w:rsidRPr="00064966">
        <w:rPr>
          <w:rFonts w:ascii="Times New Roman" w:eastAsia="Times New Roman" w:hAnsi="Times New Roman" w:cs="Times New Roman"/>
          <w:b/>
          <w:color w:val="0F243E"/>
        </w:rPr>
        <w:t>МУНИЦИПАЛЬНОЕ КАЗЕННОЕ ОБЩЕОБРАЗОВАТЕЛЬНОЕ УЧРЕЖДЕНИЕ «</w:t>
      </w:r>
      <w:r w:rsidRPr="00064966">
        <w:rPr>
          <w:rFonts w:ascii="Times New Roman" w:eastAsia="Times New Roman" w:hAnsi="Times New Roman" w:cs="Times New Roman"/>
          <w:b/>
          <w:color w:val="0F243E"/>
          <w:spacing w:val="20"/>
        </w:rPr>
        <w:t xml:space="preserve">ПЕРВОМАЙСКАЯ СРЕДНЯЯ ОБЩЕОБРАЗОВАТЕЛЬНАЯ ШКОЛА» </w:t>
      </w:r>
      <w:r w:rsidRPr="00064966">
        <w:rPr>
          <w:rFonts w:ascii="Times New Roman" w:eastAsia="Times New Roman" w:hAnsi="Times New Roman" w:cs="Times New Roman"/>
          <w:b/>
          <w:color w:val="0F243E"/>
        </w:rPr>
        <w:t xml:space="preserve">КИЗЛЯРСКОГО </w:t>
      </w:r>
      <w:proofErr w:type="gramStart"/>
      <w:r w:rsidRPr="00064966">
        <w:rPr>
          <w:rFonts w:ascii="Times New Roman" w:eastAsia="Times New Roman" w:hAnsi="Times New Roman" w:cs="Times New Roman"/>
          <w:b/>
          <w:color w:val="0F243E"/>
        </w:rPr>
        <w:t>РАЙОНА  РД</w:t>
      </w:r>
      <w:proofErr w:type="gramEnd"/>
    </w:p>
    <w:p w:rsidR="00064966" w:rsidRPr="00064966" w:rsidRDefault="00064966" w:rsidP="00064966">
      <w:pPr>
        <w:pBdr>
          <w:bottom w:val="single" w:sz="12" w:space="1" w:color="auto"/>
        </w:pBdr>
        <w:tabs>
          <w:tab w:val="left" w:pos="-426"/>
          <w:tab w:val="left" w:pos="142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F243E"/>
        </w:rPr>
      </w:pPr>
      <w:r w:rsidRPr="00064966">
        <w:rPr>
          <w:rFonts w:ascii="Times New Roman" w:eastAsia="Times New Roman" w:hAnsi="Times New Roman" w:cs="Times New Roman"/>
          <w:color w:val="0F243E"/>
        </w:rPr>
        <w:t xml:space="preserve">368801 </w:t>
      </w:r>
      <w:proofErr w:type="spellStart"/>
      <w:r w:rsidRPr="00064966">
        <w:rPr>
          <w:rFonts w:ascii="Times New Roman" w:eastAsia="Times New Roman" w:hAnsi="Times New Roman" w:cs="Times New Roman"/>
          <w:color w:val="0F243E"/>
        </w:rPr>
        <w:t>Кизлярский</w:t>
      </w:r>
      <w:proofErr w:type="spellEnd"/>
      <w:r w:rsidRPr="00064966">
        <w:rPr>
          <w:rFonts w:ascii="Times New Roman" w:eastAsia="Times New Roman" w:hAnsi="Times New Roman" w:cs="Times New Roman"/>
          <w:color w:val="0F243E"/>
        </w:rPr>
        <w:t xml:space="preserve"> район </w:t>
      </w:r>
      <w:r w:rsidRPr="00064966">
        <w:rPr>
          <w:rFonts w:ascii="Times New Roman" w:eastAsia="Times New Roman" w:hAnsi="Times New Roman" w:cs="Times New Roman"/>
          <w:color w:val="0F243E"/>
        </w:rPr>
        <w:tab/>
      </w:r>
      <w:r w:rsidRPr="00064966">
        <w:rPr>
          <w:rFonts w:ascii="Times New Roman" w:eastAsia="Times New Roman" w:hAnsi="Times New Roman" w:cs="Times New Roman"/>
          <w:color w:val="0F243E"/>
        </w:rPr>
        <w:tab/>
      </w:r>
      <w:r w:rsidRPr="00064966">
        <w:rPr>
          <w:rFonts w:ascii="Times New Roman" w:eastAsia="Times New Roman" w:hAnsi="Times New Roman" w:cs="Times New Roman"/>
          <w:color w:val="0F243E"/>
        </w:rPr>
        <w:tab/>
      </w:r>
      <w:r w:rsidRPr="00064966">
        <w:rPr>
          <w:rFonts w:ascii="Times New Roman" w:eastAsia="Times New Roman" w:hAnsi="Times New Roman" w:cs="Times New Roman"/>
          <w:color w:val="0F243E"/>
        </w:rPr>
        <w:tab/>
      </w:r>
      <w:r w:rsidRPr="00064966">
        <w:rPr>
          <w:rFonts w:ascii="Times New Roman" w:eastAsia="Times New Roman" w:hAnsi="Times New Roman" w:cs="Times New Roman"/>
          <w:color w:val="0F243E"/>
        </w:rPr>
        <w:tab/>
      </w:r>
      <w:r w:rsidRPr="00064966">
        <w:rPr>
          <w:rFonts w:ascii="Times New Roman" w:eastAsia="Times New Roman" w:hAnsi="Times New Roman" w:cs="Times New Roman"/>
          <w:color w:val="0F243E"/>
        </w:rPr>
        <w:tab/>
      </w:r>
      <w:r w:rsidRPr="00064966">
        <w:rPr>
          <w:rFonts w:ascii="Times New Roman" w:eastAsia="Times New Roman" w:hAnsi="Times New Roman" w:cs="Times New Roman"/>
          <w:color w:val="0F243E"/>
        </w:rPr>
        <w:tab/>
      </w:r>
      <w:r w:rsidRPr="00064966">
        <w:rPr>
          <w:rFonts w:ascii="Times New Roman" w:eastAsia="Times New Roman" w:hAnsi="Times New Roman" w:cs="Times New Roman"/>
          <w:color w:val="0F243E"/>
        </w:rPr>
        <w:tab/>
      </w:r>
    </w:p>
    <w:p w:rsidR="00064966" w:rsidRPr="00064966" w:rsidRDefault="00064966" w:rsidP="00064966">
      <w:pPr>
        <w:pBdr>
          <w:bottom w:val="single" w:sz="12" w:space="1" w:color="auto"/>
        </w:pBdr>
        <w:tabs>
          <w:tab w:val="left" w:pos="-426"/>
          <w:tab w:val="left" w:pos="142"/>
        </w:tabs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F243E"/>
        </w:rPr>
      </w:pPr>
      <w:r w:rsidRPr="00064966">
        <w:rPr>
          <w:rFonts w:ascii="Times New Roman" w:eastAsia="Times New Roman" w:hAnsi="Times New Roman" w:cs="Times New Roman"/>
          <w:color w:val="0F243E"/>
        </w:rPr>
        <w:t xml:space="preserve">с. </w:t>
      </w:r>
      <w:proofErr w:type="gramStart"/>
      <w:r w:rsidRPr="00064966">
        <w:rPr>
          <w:rFonts w:ascii="Times New Roman" w:eastAsia="Times New Roman" w:hAnsi="Times New Roman" w:cs="Times New Roman"/>
          <w:color w:val="0F243E"/>
        </w:rPr>
        <w:t>Первомайское  ул.</w:t>
      </w:r>
      <w:proofErr w:type="gramEnd"/>
      <w:r w:rsidRPr="00064966">
        <w:rPr>
          <w:rFonts w:ascii="Times New Roman" w:eastAsia="Times New Roman" w:hAnsi="Times New Roman" w:cs="Times New Roman"/>
          <w:color w:val="0F243E"/>
        </w:rPr>
        <w:t xml:space="preserve"> Ворошилова </w:t>
      </w:r>
      <w:r w:rsidRPr="00064966">
        <w:rPr>
          <w:rFonts w:ascii="Times New Roman" w:eastAsia="Times New Roman" w:hAnsi="Times New Roman" w:cs="Times New Roman"/>
          <w:color w:val="0F243E"/>
        </w:rPr>
        <w:tab/>
      </w:r>
      <w:r w:rsidRPr="00064966">
        <w:rPr>
          <w:rFonts w:ascii="Times New Roman" w:eastAsia="Times New Roman" w:hAnsi="Times New Roman" w:cs="Times New Roman"/>
          <w:color w:val="0F243E"/>
        </w:rPr>
        <w:tab/>
        <w:t xml:space="preserve">                        </w:t>
      </w:r>
      <w:r w:rsidRPr="00064966">
        <w:rPr>
          <w:rFonts w:ascii="Times New Roman" w:eastAsia="Times New Roman" w:hAnsi="Times New Roman" w:cs="Times New Roman"/>
          <w:color w:val="0F243E"/>
        </w:rPr>
        <w:tab/>
      </w:r>
      <w:r w:rsidRPr="00064966">
        <w:rPr>
          <w:rFonts w:ascii="Times New Roman" w:eastAsia="Times New Roman" w:hAnsi="Times New Roman" w:cs="Times New Roman"/>
          <w:color w:val="0F243E"/>
          <w:lang w:val="en-US"/>
        </w:rPr>
        <w:t>E</w:t>
      </w:r>
      <w:r w:rsidRPr="00064966">
        <w:rPr>
          <w:rFonts w:ascii="Times New Roman" w:eastAsia="Times New Roman" w:hAnsi="Times New Roman" w:cs="Times New Roman"/>
          <w:color w:val="0F243E"/>
        </w:rPr>
        <w:t>-</w:t>
      </w:r>
      <w:r w:rsidRPr="00064966">
        <w:rPr>
          <w:rFonts w:ascii="Times New Roman" w:eastAsia="Times New Roman" w:hAnsi="Times New Roman" w:cs="Times New Roman"/>
          <w:color w:val="0F243E"/>
          <w:lang w:val="en-US"/>
        </w:rPr>
        <w:t>mail</w:t>
      </w:r>
      <w:r w:rsidRPr="00064966">
        <w:rPr>
          <w:rFonts w:ascii="Times New Roman" w:eastAsia="Times New Roman" w:hAnsi="Times New Roman" w:cs="Times New Roman"/>
          <w:color w:val="0F243E"/>
        </w:rPr>
        <w:t xml:space="preserve">:   </w:t>
      </w:r>
      <w:proofErr w:type="spellStart"/>
      <w:r w:rsidRPr="00064966">
        <w:rPr>
          <w:rFonts w:ascii="Times New Roman" w:eastAsia="Times New Roman" w:hAnsi="Times New Roman" w:cs="Times New Roman"/>
          <w:color w:val="0F243E"/>
          <w:lang w:val="en-US"/>
        </w:rPr>
        <w:t>pervomay</w:t>
      </w:r>
      <w:proofErr w:type="spellEnd"/>
      <w:r w:rsidRPr="00064966">
        <w:rPr>
          <w:rFonts w:ascii="Times New Roman" w:eastAsia="Times New Roman" w:hAnsi="Times New Roman" w:cs="Times New Roman"/>
          <w:color w:val="0F243E"/>
        </w:rPr>
        <w:t>78@</w:t>
      </w:r>
      <w:r w:rsidRPr="00064966">
        <w:rPr>
          <w:rFonts w:ascii="Times New Roman" w:eastAsia="Times New Roman" w:hAnsi="Times New Roman" w:cs="Times New Roman"/>
          <w:color w:val="0F243E"/>
          <w:lang w:val="en-US"/>
        </w:rPr>
        <w:t>mail</w:t>
      </w:r>
      <w:r w:rsidRPr="00064966">
        <w:rPr>
          <w:rFonts w:ascii="Times New Roman" w:eastAsia="Times New Roman" w:hAnsi="Times New Roman" w:cs="Times New Roman"/>
          <w:color w:val="0F243E"/>
        </w:rPr>
        <w:t>.</w:t>
      </w:r>
      <w:proofErr w:type="spellStart"/>
      <w:r w:rsidRPr="00064966">
        <w:rPr>
          <w:rFonts w:ascii="Times New Roman" w:eastAsia="Times New Roman" w:hAnsi="Times New Roman" w:cs="Times New Roman"/>
          <w:color w:val="0F243E"/>
          <w:lang w:val="en-US"/>
        </w:rPr>
        <w:t>ru</w:t>
      </w:r>
      <w:proofErr w:type="spellEnd"/>
    </w:p>
    <w:p w:rsidR="00064966" w:rsidRPr="00064966" w:rsidRDefault="00064966" w:rsidP="00064966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966" w:rsidRPr="00064966" w:rsidRDefault="00064966" w:rsidP="00064966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9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</w:p>
    <w:p w:rsidR="00064966" w:rsidRDefault="00064966" w:rsidP="0006496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9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7.03</w:t>
      </w:r>
      <w:r w:rsidRPr="000649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649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0649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                                                                                           </w:t>
      </w:r>
      <w:r w:rsidRPr="00064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</w:p>
    <w:p w:rsidR="00064966" w:rsidRDefault="000C6F48" w:rsidP="0006496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проведении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2022 год»</w:t>
      </w:r>
    </w:p>
    <w:p w:rsidR="000C6F48" w:rsidRDefault="00ED7D58" w:rsidP="0006496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 соответствии с приказом Министерства образования и науки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РФ  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 июня 2013 года № 462 « Об утверждении порядка</w:t>
      </w:r>
      <w:r w:rsidR="00445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</w:t>
      </w:r>
      <w:proofErr w:type="spellStart"/>
      <w:r w:rsidR="0044580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="00445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образовательной организацией» ( с изменениями и дополнениями от 14.12.2017 г.)</w:t>
      </w:r>
    </w:p>
    <w:p w:rsidR="00445806" w:rsidRDefault="00445806" w:rsidP="0006496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</w:t>
      </w:r>
      <w:r w:rsidR="009B164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F687C" w:rsidRDefault="000F687C" w:rsidP="006C4301">
      <w:pPr>
        <w:pStyle w:val="a3"/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рабочую группу по проведению </w:t>
      </w:r>
      <w:proofErr w:type="spellStart"/>
      <w:r w:rsidRPr="00A407D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A4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gramStart"/>
      <w:r w:rsidRPr="00A4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составе </w:t>
      </w:r>
      <w:r w:rsidR="00A407D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A407D1" w:rsidRDefault="00A407D1" w:rsidP="00A407D1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407D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Байсунгуровой</w:t>
      </w:r>
      <w:proofErr w:type="spellEnd"/>
      <w:r w:rsidRPr="00A4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 зам директора по УВР</w:t>
      </w:r>
    </w:p>
    <w:p w:rsidR="00A407D1" w:rsidRDefault="00A407D1" w:rsidP="00A407D1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Магомедовой А.Р. зам директора по ВР</w:t>
      </w:r>
    </w:p>
    <w:p w:rsidR="00A407D1" w:rsidRDefault="00A407D1" w:rsidP="00A407D1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Магомедовой И.Н.  руководителя ШМО начальных классов</w:t>
      </w:r>
    </w:p>
    <w:p w:rsidR="00A407D1" w:rsidRDefault="00A407D1" w:rsidP="00A407D1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Магомедовой Р.Х руководителя ШМО «Гуманитарий»</w:t>
      </w:r>
    </w:p>
    <w:p w:rsidR="00EC39E6" w:rsidRDefault="00EC39E6" w:rsidP="00A407D1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Гамзаевой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А.Р. руководителя ШМО учителей естественно – научного цикла</w:t>
      </w:r>
    </w:p>
    <w:p w:rsidR="00EC39E6" w:rsidRDefault="00EC39E6" w:rsidP="00EC39E6">
      <w:pPr>
        <w:pStyle w:val="a3"/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Провести мероприятия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МКОУ «Первомайская СОШ»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Кизлярского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за 2022 год.</w:t>
      </w:r>
    </w:p>
    <w:p w:rsidR="008C6E5C" w:rsidRDefault="008C6E5C" w:rsidP="00EC39E6">
      <w:pPr>
        <w:pStyle w:val="a3"/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Фарзалиеву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Ф.И. ответственному за школьный сайт разместить отчет 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 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официальном сайте школы.</w:t>
      </w:r>
    </w:p>
    <w:p w:rsidR="008C6E5C" w:rsidRDefault="008C6E5C" w:rsidP="008C6E5C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приказа оставляю за собой.</w:t>
      </w:r>
    </w:p>
    <w:p w:rsidR="008C6E5C" w:rsidRDefault="008C6E5C" w:rsidP="008C6E5C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6E5C" w:rsidRDefault="008C6E5C" w:rsidP="008C6E5C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МКОУ «Первомайская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СОШ»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Магомедов А.М.</w:t>
      </w:r>
    </w:p>
    <w:p w:rsidR="00FA2092" w:rsidRDefault="008C6E5C" w:rsidP="008C6E5C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приказом ознакомлены      </w:t>
      </w:r>
    </w:p>
    <w:p w:rsidR="008C6E5C" w:rsidRDefault="008C6E5C" w:rsidP="008C6E5C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A407D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Байсунгуров</w:t>
      </w:r>
      <w:r w:rsidR="0032261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322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</w:t>
      </w:r>
      <w:proofErr w:type="gramEnd"/>
      <w:r w:rsidRPr="00A4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C6E5C" w:rsidRDefault="008C6E5C" w:rsidP="008C6E5C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Магомедов</w:t>
      </w:r>
      <w:r w:rsidR="00322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А.Р.</w:t>
      </w:r>
      <w:proofErr w:type="gramEnd"/>
    </w:p>
    <w:p w:rsidR="008C6E5C" w:rsidRDefault="008C6E5C" w:rsidP="008C6E5C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Магомедов</w:t>
      </w:r>
      <w:r w:rsidR="00322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И.Н.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8C6E5C" w:rsidRDefault="008C6E5C" w:rsidP="008C6E5C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Магомедов</w:t>
      </w:r>
      <w:r w:rsidR="00322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C6E5C" w:rsidRDefault="008C6E5C" w:rsidP="008C6E5C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Гамзаев</w:t>
      </w:r>
      <w:r w:rsidR="0032261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322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А.Р. </w:t>
      </w:r>
    </w:p>
    <w:p w:rsidR="00322616" w:rsidRDefault="00322616" w:rsidP="008C6E5C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Фарзалиев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Ф.И.</w:t>
      </w:r>
    </w:p>
    <w:p w:rsidR="008C6E5C" w:rsidRPr="008C6E5C" w:rsidRDefault="008C6E5C" w:rsidP="008C6E5C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A407D1" w:rsidRPr="00A407D1" w:rsidRDefault="00A407D1" w:rsidP="00A407D1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5806" w:rsidRPr="00064966" w:rsidRDefault="00445806" w:rsidP="0006496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966" w:rsidRDefault="00064966"/>
    <w:p w:rsidR="00064966" w:rsidRDefault="00064966"/>
    <w:sectPr w:rsidR="00064966" w:rsidSect="0006496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F3A2E"/>
    <w:multiLevelType w:val="hybridMultilevel"/>
    <w:tmpl w:val="75860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6B6"/>
    <w:rsid w:val="00064966"/>
    <w:rsid w:val="000C6F48"/>
    <w:rsid w:val="000F687C"/>
    <w:rsid w:val="00322616"/>
    <w:rsid w:val="00445806"/>
    <w:rsid w:val="008C6E5C"/>
    <w:rsid w:val="009B1643"/>
    <w:rsid w:val="009F54FC"/>
    <w:rsid w:val="00A407D1"/>
    <w:rsid w:val="00C706B6"/>
    <w:rsid w:val="00EC39E6"/>
    <w:rsid w:val="00ED7D58"/>
    <w:rsid w:val="00FA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37B4D"/>
  <w15:chartTrackingRefBased/>
  <w15:docId w15:val="{AF0FAB83-1198-47EB-9368-FECF57ABC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2023-08-11T06:51:00Z</dcterms:created>
  <dcterms:modified xsi:type="dcterms:W3CDTF">2023-08-11T07:05:00Z</dcterms:modified>
</cp:coreProperties>
</file>