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FF" w:rsidRPr="00A039FF" w:rsidRDefault="00A039FF" w:rsidP="00A039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Аналитическая справка</w:t>
      </w:r>
    </w:p>
    <w:p w:rsidR="00A039FF" w:rsidRPr="00A039FF" w:rsidRDefault="00A039FF" w:rsidP="00A039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профессиональной деятельности</w:t>
      </w:r>
    </w:p>
    <w:p w:rsidR="00A039FF" w:rsidRPr="00A039FF" w:rsidRDefault="00A039FF" w:rsidP="00A039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педагогического работника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</w:t>
      </w:r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ая группа в составе Магомедова А.М, директора МКОУ «Первомайская СОШ», </w:t>
      </w:r>
      <w:proofErr w:type="spellStart"/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Байсунгуровой</w:t>
      </w:r>
      <w:proofErr w:type="spellEnd"/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Н,В</w:t>
      </w:r>
      <w:proofErr w:type="gramEnd"/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заведующ</w:t>
      </w:r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 учебной частью , осуществили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анализ профессиональной деятельности педагог</w:t>
      </w:r>
      <w:r w:rsidR="00F63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ического работника Магомедовой К.Г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уч</w:t>
      </w:r>
      <w:r w:rsidR="00F63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ителя родных языков МКОУ «Первомайская СОШ»</w:t>
      </w:r>
      <w:r w:rsidRPr="00A039F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F635B7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анализа использованы следующие источники информации: </w:t>
      </w:r>
      <w:r w:rsidRPr="00A039F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рабочие программы, результаты учебной деятельности, результаты опроса</w:t>
      </w:r>
      <w:r w:rsidR="00F635B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удовлетворенности обучающихся.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Проанализированы документы и учебно-методические материалы: </w:t>
      </w:r>
      <w:r w:rsidRPr="00A039F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портфолио педагогического работника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C644C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</w:t>
      </w:r>
      <w:r w:rsidR="00470B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огический работник имеет средне-специальное </w:t>
      </w:r>
      <w:r w:rsidRPr="00A039FF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образование</w:t>
      </w:r>
      <w:r w:rsidR="00470B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закончила в 1991 году Хасавюртовское педагогическое училище имени З. </w:t>
      </w:r>
      <w:proofErr w:type="spellStart"/>
      <w:r w:rsidR="00470B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Батырмурзаева</w:t>
      </w:r>
      <w:proofErr w:type="spellEnd"/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="00470B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2019 году прошла профессиональную переподготовку</w:t>
      </w:r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специальности «Педагогическое образование: родной (даргинский) язык и литература» </w:t>
      </w:r>
    </w:p>
    <w:p w:rsidR="00A039FF" w:rsidRPr="00A039FF" w:rsidRDefault="00A039FF" w:rsidP="00DC64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Стаж </w:t>
      </w:r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педагогической работы 28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лет, в до</w:t>
      </w:r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лжности учителя родных языков 28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лет, в данном учреждении работает </w:t>
      </w:r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1999 года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Педа</w:t>
      </w:r>
      <w:r w:rsidR="00F63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гогический работник Магомедова К.Г.</w:t>
      </w: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работает в 1-11 классах.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Уровень квалификации педагога: владеет следующими компетенциями:</w:t>
      </w:r>
    </w:p>
    <w:p w:rsidR="00A039FF" w:rsidRPr="00A039FF" w:rsidRDefault="00A039FF" w:rsidP="00A039F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Предметная 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компетенция: имеет знания в области преподаваемого предмета, методологии преподаваемого предмета.</w:t>
      </w:r>
    </w:p>
    <w:p w:rsidR="00A039FF" w:rsidRPr="00A039FF" w:rsidRDefault="00A039FF" w:rsidP="00A039F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Общепедагогическая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компетенция: имеет теоретические знания в области индивидуальных особенностей психологии и психофизиологии познавательных процессов личности.</w:t>
      </w:r>
    </w:p>
    <w:p w:rsidR="00A039FF" w:rsidRPr="00A039FF" w:rsidRDefault="00A039FF" w:rsidP="00A039F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Профессионально-коммуникативная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компетенция: владеет практическими приемами эффективного общения.</w:t>
      </w:r>
    </w:p>
    <w:p w:rsidR="00A039FF" w:rsidRPr="00A039FF" w:rsidRDefault="00A039FF" w:rsidP="00A039F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Управленческая компетенция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владеет управленческими технологиями – педагогический анализ ресурсов, умение проектировать цели, планировать, организовывать, корректировать и анализировать результаты.</w:t>
      </w:r>
    </w:p>
    <w:p w:rsidR="00A039FF" w:rsidRPr="00A039FF" w:rsidRDefault="00A039FF" w:rsidP="00A039F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Компетенция </w:t>
      </w: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сфере инновационной деятельности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умеет планировать, организовывать, проводить и анализировать педагогический </w:t>
      </w:r>
      <w:proofErr w:type="gramStart"/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эксперимент .</w:t>
      </w:r>
      <w:proofErr w:type="gramEnd"/>
    </w:p>
    <w:p w:rsidR="00A039FF" w:rsidRPr="00A039FF" w:rsidRDefault="00A039FF" w:rsidP="00A039F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Рефлексивная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компетенция: умение обобщить свою работу.</w:t>
      </w:r>
    </w:p>
    <w:p w:rsidR="00A039FF" w:rsidRPr="00A039FF" w:rsidRDefault="00A039FF" w:rsidP="00A039F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Информационно-коммуникативная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компетенция: владеет ИКТ и интернет-технологиями.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Использование современных образовательных технологий и методик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039FF" w:rsidRPr="00A039FF" w:rsidRDefault="00F635B7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35B7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Магомедова К.Г.</w:t>
      </w:r>
      <w:r w:rsidRPr="00F63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039FF"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эффективно использует в своей работе современные образовательные </w:t>
      </w:r>
      <w:proofErr w:type="gramStart"/>
      <w:r w:rsidR="00A039FF"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технологии ,</w:t>
      </w:r>
      <w:proofErr w:type="gramEnd"/>
      <w:r w:rsidR="00A039FF"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такие , как: игровые, проблемные, </w:t>
      </w:r>
      <w:proofErr w:type="spellStart"/>
      <w:r w:rsidR="00A039FF"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="00A039FF"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информационно-коммуникативные, проектные технологии, технология «Портфолио», технология развития критического мышления и т.д. Используемые ею методы и технологии оказывают положительное влияние на </w:t>
      </w:r>
      <w:proofErr w:type="spellStart"/>
      <w:r w:rsidR="00A039FF"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мотивированность</w:t>
      </w:r>
      <w:proofErr w:type="spellEnd"/>
      <w:r w:rsidR="00A039FF"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учащихся. Уроки проходят очень интересно, в благоприятной атмосфере. Все располагает учащихся к активизации познавательной деятельности и проявлению творческого потенциала.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цифровых образовательных ресурсов делают процесс обучения более интегрированным и интенсивным, за счет чего и повышается и уровень познавательных возможностей учащихся.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своей педагогической работе </w:t>
      </w:r>
      <w:proofErr w:type="spellStart"/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Шейхова</w:t>
      </w:r>
      <w:proofErr w:type="spellEnd"/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использует такие виды ЦОР: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ЦОР с текстовой информацией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учебники и учебные пособия; первоисточники и хрестоматии; книги для чтения; тесты; словари; справочники; энциклопедии; периодические издания; нормативно-правовые документы; числовые данные; программно- и учебно- методические материалы.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ЦОР с визуальной информацией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r w:rsidRPr="00A039F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коллекции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иллюстрации; фотографии; портреты; видеофрагменты; демонстрации опытов; </w:t>
      </w:r>
      <w:r w:rsidRPr="00A039F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модели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статические и динамические; объекты виртуальной реальности; интерактивные модели. Символьные </w:t>
      </w:r>
      <w:r w:rsidRPr="00A039F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объекты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схемы; диаграммы; формулы. Карты для предметных областей.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Мультимедийная среда </w:t>
      </w:r>
      <w:r w:rsidRPr="00A039F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ЦОР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мультимедийное оборудование, презентации.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Информационные инструменты </w:t>
      </w:r>
      <w:r w:rsidRPr="00A039F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ЦОР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компьютер; ноутбук; фото- и видеокамера; сканер и принтер; интернет.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Личный вклад в повышение качества образования, совершенствование методов обучения и воспитания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Работает над темой по самообразованию «</w:t>
      </w:r>
      <w:r w:rsidR="00DC644C" w:rsidRPr="00DC644C">
        <w:rPr>
          <w:rFonts w:ascii="Bahnschrift SemiBold Condensed" w:eastAsia="+mn-ea" w:hAnsi="Bahnschrift SemiBold Condensed" w:cs="+mn-cs"/>
          <w:b/>
          <w:color w:val="000000"/>
          <w:kern w:val="24"/>
          <w:sz w:val="24"/>
          <w:szCs w:val="24"/>
        </w:rPr>
        <w:t>Повышение творческих и индивидуальных способностей учащихся на уроках родного языка и литературы в соответствии с новыми федеральными образовательными стандартами</w:t>
      </w:r>
      <w:proofErr w:type="gramStart"/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.</w:t>
      </w:r>
      <w:proofErr w:type="gramEnd"/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Активно внедряет эти технологии в свой учебный процесс, результатом чего являются достижения учащихся по изучаемым предметам.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Результаты освоения обучающимися образовательных программ 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(показать динамику за 3 года)</w:t>
      </w: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положительной мотивации и познавательной активности учащихся </w:t>
      </w:r>
      <w:proofErr w:type="spellStart"/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Курбанпатимат</w:t>
      </w:r>
      <w:proofErr w:type="spellEnd"/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Гаджираджабоовна</w:t>
      </w:r>
      <w:proofErr w:type="spellEnd"/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проводит согласно требованиям современного образования, через дифференциацию, индивидуальный подход к развитию личности учащегося, обучение, которое позволило ей добиться положительной динамики уровня </w:t>
      </w:r>
      <w:proofErr w:type="spellStart"/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 от 60 до 80%.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Деятельность учащихся и качество усвоения учебного материала находится под постоянным контролем, диагностическая работа позволяет своевременно отметить динамику успеваемости и внести коррективы в работу. </w:t>
      </w:r>
      <w:proofErr w:type="spellStart"/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Курбанпатимат</w:t>
      </w:r>
      <w:proofErr w:type="spellEnd"/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Гаджираджабовна</w:t>
      </w:r>
      <w:proofErr w:type="spellEnd"/>
      <w:r w:rsidR="00DC64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ведет диагностические карты класса в целом, отмечая итоговые результаты успеваемости по четвертям и за год, проводит мониторинг по предметам.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Динамика достижений на основе мониторингов, проведенных организацией (по итогам учебного года)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5"/>
        <w:gridCol w:w="1711"/>
        <w:gridCol w:w="2473"/>
        <w:gridCol w:w="1728"/>
        <w:gridCol w:w="1643"/>
      </w:tblGrid>
      <w:tr w:rsidR="00A039FF" w:rsidRPr="00A039FF" w:rsidTr="00F6337B">
        <w:trPr>
          <w:trHeight w:val="719"/>
        </w:trPr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Предметы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Учебный год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%успеваемости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Качество знаний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Средний балл</w:t>
            </w:r>
          </w:p>
        </w:tc>
      </w:tr>
      <w:tr w:rsidR="00A039FF" w:rsidRPr="00A039FF" w:rsidTr="00A039FF"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Даргинский </w:t>
            </w: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2020-2021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3.9</w:t>
            </w:r>
          </w:p>
        </w:tc>
      </w:tr>
      <w:tr w:rsidR="00A039FF" w:rsidRPr="00A039FF" w:rsidTr="00A039FF"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2019-2020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F6337B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6337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F6337B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6337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F6337B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6337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4.1</w:t>
            </w:r>
          </w:p>
        </w:tc>
      </w:tr>
      <w:tr w:rsidR="00A039FF" w:rsidRPr="00A039FF" w:rsidTr="00A039FF"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2018-2019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80,5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3.9</w:t>
            </w:r>
          </w:p>
        </w:tc>
      </w:tr>
      <w:tr w:rsidR="00A039FF" w:rsidRPr="00A039FF" w:rsidTr="00A039FF"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Даргинская </w:t>
            </w: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2020-2021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</w:tr>
      <w:tr w:rsidR="00A039FF" w:rsidRPr="00A039FF" w:rsidTr="00A039FF"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2019-2020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F6337B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6337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F6337B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6337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F6337B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6337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3.7</w:t>
            </w:r>
          </w:p>
        </w:tc>
      </w:tr>
      <w:tr w:rsidR="00A039FF" w:rsidRPr="00A039FF" w:rsidTr="00A039FF"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F6337B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2018-2019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84,2</w:t>
            </w:r>
          </w:p>
        </w:tc>
        <w:tc>
          <w:tcPr>
            <w:tcW w:w="1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9FF" w:rsidRPr="00A039FF" w:rsidRDefault="00A039FF" w:rsidP="00A039F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9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4.1</w:t>
            </w:r>
          </w:p>
        </w:tc>
      </w:tr>
    </w:tbl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Авторитет и уважение, которые завоевала в колл</w:t>
      </w:r>
      <w:r w:rsidR="00F633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ективе Магомедова </w:t>
      </w:r>
      <w:proofErr w:type="spellStart"/>
      <w:r w:rsidR="00F633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Курбанпатимат</w:t>
      </w:r>
      <w:proofErr w:type="spellEnd"/>
      <w:r w:rsidR="00F633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F633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Гаджираджабовна</w:t>
      </w:r>
      <w:proofErr w:type="spellEnd"/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высоки. Это авторитет творческого учителя, главное дело которого - нести духовность и радость людям, привить в детях любовь к родному краю, к родному языку, традициям и обычаям дагестанского народа.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Педагогическая концепция основывается на: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любви к детям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ибо в них наше будущее,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-любви к предмету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ибо в них начало всех начал,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любви к делу</w:t>
      </w:r>
      <w:r w:rsidRPr="00A039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ибо оно живое.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9F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Руководитель образовательной</w:t>
      </w:r>
      <w:r w:rsidR="00F633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633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организации                        </w:t>
      </w:r>
      <w:bookmarkStart w:id="0" w:name="_GoBack"/>
      <w:bookmarkEnd w:id="0"/>
      <w:r w:rsidR="00F633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Магомедов </w:t>
      </w:r>
      <w:proofErr w:type="gramStart"/>
      <w:r w:rsidR="00F6337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А.М  </w:t>
      </w:r>
      <w:r w:rsidRPr="00A039F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_</w:t>
      </w:r>
      <w:proofErr w:type="gramEnd"/>
      <w:r w:rsidRPr="00A039F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____________</w:t>
      </w: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39FF" w:rsidRPr="00A039FF" w:rsidRDefault="00A039FF" w:rsidP="00A039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38C" w:rsidRDefault="0061138C"/>
    <w:sectPr w:rsidR="0061138C" w:rsidSect="00A039FF">
      <w:pgSz w:w="11906" w:h="16838"/>
      <w:pgMar w:top="567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6A11"/>
    <w:multiLevelType w:val="multilevel"/>
    <w:tmpl w:val="B070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35"/>
    <w:rsid w:val="00470BAC"/>
    <w:rsid w:val="0061138C"/>
    <w:rsid w:val="00773935"/>
    <w:rsid w:val="00A039FF"/>
    <w:rsid w:val="00DC644C"/>
    <w:rsid w:val="00F6337B"/>
    <w:rsid w:val="00F6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F910"/>
  <w15:chartTrackingRefBased/>
  <w15:docId w15:val="{BAB5F95A-6D65-44B1-9D8B-6A7BA390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Amir_ganster@outlook.com</dc:creator>
  <cp:keywords/>
  <dc:description/>
  <cp:lastModifiedBy>Amir_ganster@outlook.com</cp:lastModifiedBy>
  <cp:revision>5</cp:revision>
  <dcterms:created xsi:type="dcterms:W3CDTF">2022-03-16T19:27:00Z</dcterms:created>
  <dcterms:modified xsi:type="dcterms:W3CDTF">2022-04-07T20:55:00Z</dcterms:modified>
</cp:coreProperties>
</file>